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B9" w:rsidRPr="00A8766A" w:rsidRDefault="00EE21B9" w:rsidP="00EE21B9">
      <w:pPr>
        <w:jc w:val="center"/>
        <w:rPr>
          <w:sz w:val="96"/>
        </w:rPr>
      </w:pPr>
      <w:r w:rsidRPr="00A8766A">
        <w:rPr>
          <w:sz w:val="48"/>
        </w:rPr>
        <w:t>Smart TV User Guide</w:t>
      </w:r>
    </w:p>
    <w:p w:rsidR="00EE21B9" w:rsidRDefault="00EE21B9" w:rsidP="00EE21B9"/>
    <w:p w:rsidR="00EE21B9" w:rsidRDefault="00EE21B9" w:rsidP="00EE21B9">
      <w:r>
        <w:t xml:space="preserve">This user guide will help you navigate and take advantage of all the features on the </w:t>
      </w:r>
      <w:r>
        <w:t>Satellite</w:t>
      </w:r>
      <w:r>
        <w:t xml:space="preserve"> TV.</w:t>
      </w:r>
    </w:p>
    <w:p w:rsidR="00F13B76" w:rsidRDefault="00F13B76" w:rsidP="00A47951"/>
    <w:p w:rsidR="00EE21B9" w:rsidRPr="00EE21B9" w:rsidRDefault="00EE21B9" w:rsidP="00A47951">
      <w:pPr>
        <w:rPr>
          <w:u w:val="single"/>
        </w:rPr>
      </w:pPr>
      <w:r w:rsidRPr="00EE21B9">
        <w:rPr>
          <w:u w:val="single"/>
        </w:rPr>
        <w:t>Introduction:</w:t>
      </w:r>
    </w:p>
    <w:p w:rsidR="00EE21B9" w:rsidRDefault="00EE21B9" w:rsidP="00A47951"/>
    <w:p w:rsidR="00EE21B9" w:rsidRDefault="00EE21B9" w:rsidP="00A47951">
      <w:r>
        <w:t>The satellite TV receiver box is called a Sky Set Top Box, and it comes with a Sky Remote.</w:t>
      </w:r>
    </w:p>
    <w:p w:rsidR="00EE21B9" w:rsidRDefault="00EE21B9" w:rsidP="00A47951">
      <w:r>
        <w:t>It is a satellite TV receiver that is used to receive Freesat TV. We chose to use a Sky Box and remote because they are very common and most people are already familiar with them.</w:t>
      </w:r>
    </w:p>
    <w:p w:rsidR="00D934CA" w:rsidRDefault="00D934CA" w:rsidP="00A47951"/>
    <w:p w:rsidR="00EE21B9" w:rsidRPr="00EE21B9" w:rsidRDefault="00EE21B9" w:rsidP="00A47951">
      <w:pPr>
        <w:rPr>
          <w:u w:val="single"/>
        </w:rPr>
      </w:pPr>
      <w:r w:rsidRPr="00EE21B9">
        <w:rPr>
          <w:u w:val="single"/>
        </w:rPr>
        <w:t>Using the Sky Box and remote:</w:t>
      </w:r>
    </w:p>
    <w:p w:rsidR="00EE21B9" w:rsidRDefault="00EE21B9" w:rsidP="00EE21B9">
      <w:pPr>
        <w:jc w:val="right"/>
      </w:pPr>
      <w:r>
        <w:t>Sky Box remote control:</w:t>
      </w:r>
    </w:p>
    <w:p w:rsidR="00EE21B9" w:rsidRDefault="00EE21B9" w:rsidP="00EE21B9">
      <w:pPr>
        <w:rPr>
          <w:noProof/>
          <w:lang w:eastAsia="en-GB"/>
        </w:rPr>
      </w:pPr>
      <w:r w:rsidRPr="00D934CA">
        <w:rPr>
          <w:noProof/>
          <w:lang w:eastAsia="en-GB"/>
        </w:rPr>
        <w:drawing>
          <wp:anchor distT="0" distB="0" distL="114300" distR="114300" simplePos="0" relativeHeight="251659264" behindDoc="1" locked="0" layoutInCell="1" allowOverlap="1" wp14:anchorId="17ED89D4" wp14:editId="0ECD455D">
            <wp:simplePos x="0" y="0"/>
            <wp:positionH relativeFrom="margin">
              <wp:align>right</wp:align>
            </wp:positionH>
            <wp:positionV relativeFrom="paragraph">
              <wp:posOffset>11430</wp:posOffset>
            </wp:positionV>
            <wp:extent cx="1322705" cy="3932555"/>
            <wp:effectExtent l="0" t="0" r="0" b="0"/>
            <wp:wrapTight wrapText="bothSides">
              <wp:wrapPolygon edited="0">
                <wp:start x="0" y="0"/>
                <wp:lineTo x="0" y="21450"/>
                <wp:lineTo x="21154" y="21450"/>
                <wp:lineTo x="211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705" cy="3932555"/>
                    </a:xfrm>
                    <a:prstGeom prst="rect">
                      <a:avLst/>
                    </a:prstGeom>
                  </pic:spPr>
                </pic:pic>
              </a:graphicData>
            </a:graphic>
            <wp14:sizeRelH relativeFrom="margin">
              <wp14:pctWidth>0</wp14:pctWidth>
            </wp14:sizeRelH>
            <wp14:sizeRelV relativeFrom="margin">
              <wp14:pctHeight>0</wp14:pctHeight>
            </wp14:sizeRelV>
          </wp:anchor>
        </w:drawing>
      </w:r>
      <w:r>
        <w:t xml:space="preserve">First </w:t>
      </w:r>
      <w:r w:rsidR="00D934CA">
        <w:t>you must switch on the Sky Box.</w:t>
      </w:r>
      <w:r w:rsidR="00D934CA" w:rsidRPr="00D934CA">
        <w:rPr>
          <w:noProof/>
          <w:lang w:eastAsia="en-GB"/>
        </w:rPr>
        <w:t xml:space="preserve"> </w:t>
      </w:r>
      <w:r w:rsidR="00D934CA">
        <w:rPr>
          <w:noProof/>
          <w:lang w:eastAsia="en-GB"/>
        </w:rPr>
        <w:t xml:space="preserve">To do so, please use the remote depicted here on the </w:t>
      </w:r>
      <w:r>
        <w:rPr>
          <w:noProof/>
          <w:lang w:eastAsia="en-GB"/>
        </w:rPr>
        <w:t>right</w:t>
      </w:r>
      <w:r w:rsidR="00D934CA">
        <w:rPr>
          <w:noProof/>
          <w:lang w:eastAsia="en-GB"/>
        </w:rPr>
        <w:t xml:space="preserve">, and press the top right circular button </w:t>
      </w:r>
      <w:r w:rsidR="00D934CA">
        <w:rPr>
          <w:noProof/>
          <w:lang w:eastAsia="en-GB"/>
        </w:rPr>
        <w:drawing>
          <wp:inline distT="0" distB="0" distL="0" distR="0" wp14:anchorId="73EAAEDD" wp14:editId="0D434954">
            <wp:extent cx="2190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0D3B39">
        <w:rPr>
          <w:noProof/>
          <w:lang w:eastAsia="en-GB"/>
        </w:rPr>
        <w:t>. You will notice that a green light will light up on the Sky Box. Now the Sky Box is on, you need to select th</w:t>
      </w:r>
      <w:r>
        <w:rPr>
          <w:noProof/>
          <w:lang w:eastAsia="en-GB"/>
        </w:rPr>
        <w:t xml:space="preserve">e channel you wish to watch. To </w:t>
      </w:r>
      <w:r w:rsidR="000D3B39">
        <w:rPr>
          <w:noProof/>
          <w:lang w:eastAsia="en-GB"/>
        </w:rPr>
        <w:t xml:space="preserve">do this please press </w:t>
      </w:r>
      <w:r w:rsidR="006E107A">
        <w:rPr>
          <w:noProof/>
          <w:lang w:eastAsia="en-GB"/>
        </w:rPr>
        <w:t xml:space="preserve">the TV Guide </w:t>
      </w:r>
      <w:r w:rsidR="006E107A">
        <w:rPr>
          <w:noProof/>
          <w:lang w:eastAsia="en-GB"/>
        </w:rPr>
        <w:drawing>
          <wp:inline distT="0" distB="0" distL="0" distR="0" wp14:anchorId="6960C480" wp14:editId="405F4A0D">
            <wp:extent cx="375247" cy="2190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96" cy="239479"/>
                    </a:xfrm>
                    <a:prstGeom prst="rect">
                      <a:avLst/>
                    </a:prstGeom>
                    <a:noFill/>
                    <a:ln>
                      <a:noFill/>
                    </a:ln>
                  </pic:spPr>
                </pic:pic>
              </a:graphicData>
            </a:graphic>
          </wp:inline>
        </w:drawing>
      </w:r>
      <w:r>
        <w:rPr>
          <w:noProof/>
          <w:lang w:eastAsia="en-GB"/>
        </w:rPr>
        <w:t xml:space="preserve"> button.</w:t>
      </w:r>
    </w:p>
    <w:p w:rsidR="00EE21B9" w:rsidRDefault="00EE21B9" w:rsidP="00EE21B9">
      <w:pPr>
        <w:jc w:val="right"/>
        <w:rPr>
          <w:noProof/>
          <w:lang w:eastAsia="en-GB"/>
        </w:rPr>
      </w:pPr>
    </w:p>
    <w:p w:rsidR="00D934CA" w:rsidRDefault="00EE21B9" w:rsidP="00EE21B9">
      <w:pPr>
        <w:rPr>
          <w:noProof/>
          <w:lang w:eastAsia="en-GB"/>
        </w:rPr>
      </w:pPr>
      <w:r>
        <w:rPr>
          <w:noProof/>
          <w:lang w:eastAsia="en-GB"/>
        </w:rPr>
        <w:drawing>
          <wp:anchor distT="0" distB="0" distL="114300" distR="114300" simplePos="0" relativeHeight="251660288" behindDoc="0" locked="0" layoutInCell="1" allowOverlap="1" wp14:anchorId="1B6F3CDC" wp14:editId="157E9752">
            <wp:simplePos x="0" y="0"/>
            <wp:positionH relativeFrom="margin">
              <wp:align>left</wp:align>
            </wp:positionH>
            <wp:positionV relativeFrom="paragraph">
              <wp:posOffset>229870</wp:posOffset>
            </wp:positionV>
            <wp:extent cx="5362575" cy="339788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339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07A">
        <w:rPr>
          <w:noProof/>
          <w:lang w:eastAsia="en-GB"/>
        </w:rPr>
        <w:t>You will see this screen:</w:t>
      </w:r>
    </w:p>
    <w:p w:rsidR="006E107A" w:rsidRDefault="006E107A" w:rsidP="00A47951"/>
    <w:p w:rsidR="00EE21B9" w:rsidRDefault="00EE21B9" w:rsidP="00A47951"/>
    <w:p w:rsidR="00EE21B9" w:rsidRDefault="00EE21B9" w:rsidP="00A47951"/>
    <w:p w:rsidR="00EE21B9" w:rsidRDefault="00EE21B9" w:rsidP="00A47951"/>
    <w:p w:rsidR="00EE21B9" w:rsidRDefault="006E107A" w:rsidP="00A47951">
      <w:r>
        <w:t xml:space="preserve">Now press the select </w:t>
      </w:r>
      <w:r>
        <w:rPr>
          <w:noProof/>
          <w:lang w:eastAsia="en-GB"/>
        </w:rPr>
        <w:drawing>
          <wp:inline distT="0" distB="0" distL="0" distR="0">
            <wp:extent cx="258961" cy="27622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642" cy="288685"/>
                    </a:xfrm>
                    <a:prstGeom prst="rect">
                      <a:avLst/>
                    </a:prstGeom>
                    <a:noFill/>
                    <a:ln>
                      <a:noFill/>
                    </a:ln>
                  </pic:spPr>
                </pic:pic>
              </a:graphicData>
            </a:graphic>
          </wp:inline>
        </w:drawing>
      </w:r>
      <w:r>
        <w:t xml:space="preserve"> button to enter the TV Guide channel listings. Note how the TV Guide option is already highlighted in </w:t>
      </w:r>
      <w:r w:rsidR="00EE21B9">
        <w:t xml:space="preserve">a </w:t>
      </w:r>
      <w:r>
        <w:t>yellow</w:t>
      </w:r>
      <w:r w:rsidR="00EE21B9">
        <w:t xml:space="preserve"> frame</w:t>
      </w:r>
      <w:r>
        <w:t xml:space="preserve">. This is how you know </w:t>
      </w:r>
      <w:r w:rsidR="00EE21B9">
        <w:t>which</w:t>
      </w:r>
      <w:r>
        <w:t xml:space="preserve"> menu item will be selected when you press the select button. </w:t>
      </w:r>
    </w:p>
    <w:p w:rsidR="00EE21B9" w:rsidRDefault="00EE21B9" w:rsidP="00A47951"/>
    <w:p w:rsidR="00F13B76" w:rsidRDefault="006E107A" w:rsidP="00A47951">
      <w:r>
        <w:lastRenderedPageBreak/>
        <w:t>In order to move to another menu item, ple</w:t>
      </w:r>
      <w:r w:rsidR="004C646B">
        <w:t xml:space="preserve">ase use the cursors, or arrows </w:t>
      </w:r>
      <w:r w:rsidR="004C646B">
        <w:rPr>
          <w:noProof/>
          <w:lang w:eastAsia="en-GB"/>
        </w:rPr>
        <w:drawing>
          <wp:inline distT="0" distB="0" distL="0" distR="0">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228600" cy="228600"/>
                    </a:xfrm>
                    <a:prstGeom prst="rect">
                      <a:avLst/>
                    </a:prstGeom>
                    <a:noFill/>
                    <a:ln>
                      <a:noFill/>
                    </a:ln>
                  </pic:spPr>
                </pic:pic>
              </a:graphicData>
            </a:graphic>
          </wp:inline>
        </w:drawing>
      </w:r>
      <w:r w:rsidR="004C646B">
        <w:t xml:space="preserve"> o</w:t>
      </w:r>
      <w:r>
        <w:t>n the remote</w:t>
      </w:r>
      <w:r w:rsidR="004C646B">
        <w:t>, and once you’ve highlighted the menu item of your choice, then press the select button as before.</w:t>
      </w:r>
    </w:p>
    <w:p w:rsidR="001258F6" w:rsidRDefault="001258F6" w:rsidP="00A47951"/>
    <w:p w:rsidR="004C646B" w:rsidRDefault="004C646B" w:rsidP="00A47951">
      <w:r>
        <w:t>Once you’ve selected TV Guide, the menu will change to show the All Channels listing, like this:</w:t>
      </w:r>
    </w:p>
    <w:p w:rsidR="004C646B" w:rsidRDefault="004C646B" w:rsidP="00A47951">
      <w:r>
        <w:rPr>
          <w:noProof/>
          <w:lang w:eastAsia="en-GB"/>
        </w:rPr>
        <w:drawing>
          <wp:inline distT="0" distB="0" distL="0" distR="0">
            <wp:extent cx="4762500" cy="2743200"/>
            <wp:effectExtent l="0" t="0" r="0" b="0"/>
            <wp:docPr id="18" name="Picture 18" descr="http://farm4.static.flickr.com/3402/3408758843_030a473f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rm4.static.flickr.com/3402/3408758843_030a473f8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743200"/>
                    </a:xfrm>
                    <a:prstGeom prst="rect">
                      <a:avLst/>
                    </a:prstGeom>
                    <a:noFill/>
                    <a:ln>
                      <a:noFill/>
                    </a:ln>
                  </pic:spPr>
                </pic:pic>
              </a:graphicData>
            </a:graphic>
          </wp:inline>
        </w:drawing>
      </w:r>
    </w:p>
    <w:p w:rsidR="00F13B76" w:rsidRDefault="004C646B" w:rsidP="00A47951">
      <w:r>
        <w:t>You can now press the select button to g</w:t>
      </w:r>
      <w:r w:rsidR="001258F6">
        <w:t>o into the all channels listing. You will see the yellow highlighted area move down to the first channel in the listing. You can</w:t>
      </w:r>
      <w:r>
        <w:t xml:space="preserve"> then use down and up arrows on the remote to scroll through the various channels. Once you’ve found a channel you like, press select to show a preview on the top right, and press select a second time to go leave the menu and enter the ch</w:t>
      </w:r>
      <w:r w:rsidR="00EE21B9">
        <w:t>annel completely in full screen.</w:t>
      </w:r>
    </w:p>
    <w:p w:rsidR="004C646B" w:rsidRDefault="004C646B" w:rsidP="00A47951"/>
    <w:p w:rsidR="00EE21B9" w:rsidRPr="00EE21B9" w:rsidRDefault="00EE21B9" w:rsidP="00A47951">
      <w:pPr>
        <w:rPr>
          <w:u w:val="single"/>
        </w:rPr>
      </w:pPr>
      <w:r w:rsidRPr="00EE21B9">
        <w:rPr>
          <w:u w:val="single"/>
        </w:rPr>
        <w:t>Recharging the Sky Box remote control b</w:t>
      </w:r>
      <w:bookmarkStart w:id="0" w:name="_GoBack"/>
      <w:bookmarkEnd w:id="0"/>
      <w:r w:rsidRPr="00EE21B9">
        <w:rPr>
          <w:u w:val="single"/>
        </w:rPr>
        <w:t>atteries:</w:t>
      </w:r>
    </w:p>
    <w:p w:rsidR="00EE21B9" w:rsidRDefault="00EE21B9" w:rsidP="00A47951"/>
    <w:p w:rsidR="00EE21B9" w:rsidRPr="006642D9" w:rsidRDefault="00EE21B9" w:rsidP="00EE21B9">
      <w:r w:rsidRPr="006642D9">
        <w:t xml:space="preserve">If the </w:t>
      </w:r>
      <w:r w:rsidRPr="006642D9">
        <w:t>Sky Box remote</w:t>
      </w:r>
      <w:r w:rsidRPr="006642D9">
        <w:t xml:space="preserve"> control is unresponsive, it may need its batteries recharged. To remove the batteries please remove the back cover first. Removing the back cover is done by pulling on the small tab at the bottom of the remote. There are spare rechargeable batteries in the drawer below the TV that should be fully charged. Place them into the remote and replace the cover. The empty batteries need to be recharged before placing in the drawer. The batteries will take about 4 hours to recharge. Once the 4 hours are up, simply remove the batteries from the charger and place them into the drawer. </w:t>
      </w:r>
    </w:p>
    <w:p w:rsidR="00EE21B9" w:rsidRDefault="00EE21B9" w:rsidP="00A47951"/>
    <w:p w:rsidR="00A47951" w:rsidRPr="00EE21B9" w:rsidRDefault="00A47951" w:rsidP="00A47951">
      <w:pPr>
        <w:rPr>
          <w:u w:val="single"/>
        </w:rPr>
      </w:pPr>
      <w:r w:rsidRPr="00EE21B9">
        <w:rPr>
          <w:u w:val="single"/>
        </w:rPr>
        <w:t>List of channels available:</w:t>
      </w:r>
    </w:p>
    <w:p w:rsidR="00EE21B9" w:rsidRDefault="00EE21B9" w:rsidP="00A47951"/>
    <w:p w:rsidR="00A47951" w:rsidRDefault="00A47951" w:rsidP="00A47951">
      <w:r>
        <w:t>Due to our remote location from Britain unfortunately there is a lower signal, some channels will work, and others won’t. The weather can also affect this, but there is an extensive list of channels for you to watch:</w:t>
      </w:r>
    </w:p>
    <w:p w:rsidR="00EE21B9" w:rsidRDefault="00EE21B9" w:rsidP="00A47951"/>
    <w:tbl>
      <w:tblPr>
        <w:tblW w:w="2835" w:type="dxa"/>
        <w:tblLook w:val="04A0" w:firstRow="1" w:lastRow="0" w:firstColumn="1" w:lastColumn="0" w:noHBand="0" w:noVBand="1"/>
      </w:tblPr>
      <w:tblGrid>
        <w:gridCol w:w="2835"/>
      </w:tblGrid>
      <w:tr w:rsidR="00A47951" w:rsidRPr="00AA3CDF" w:rsidTr="00A47951">
        <w:trPr>
          <w:trHeight w:val="298"/>
        </w:trPr>
        <w:tc>
          <w:tcPr>
            <w:tcW w:w="2835" w:type="dxa"/>
            <w:tcBorders>
              <w:top w:val="nil"/>
              <w:left w:val="nil"/>
              <w:bottom w:val="nil"/>
              <w:right w:val="nil"/>
            </w:tcBorders>
            <w:shd w:val="clear" w:color="auto" w:fill="auto"/>
            <w:noWrap/>
            <w:vAlign w:val="bottom"/>
          </w:tcPr>
          <w:tbl>
            <w:tblPr>
              <w:tblW w:w="2444" w:type="dxa"/>
              <w:tblLook w:val="04A0" w:firstRow="1" w:lastRow="0" w:firstColumn="1" w:lastColumn="0" w:noHBand="0" w:noVBand="1"/>
            </w:tblPr>
            <w:tblGrid>
              <w:gridCol w:w="551"/>
              <w:gridCol w:w="1893"/>
            </w:tblGrid>
            <w:tr w:rsidR="00A47951" w:rsidRPr="00A47951" w:rsidTr="00EE21B9">
              <w:trPr>
                <w:trHeight w:val="300"/>
              </w:trPr>
              <w:tc>
                <w:tcPr>
                  <w:tcW w:w="2444" w:type="dxa"/>
                  <w:gridSpan w:val="2"/>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Satellite TV Channel List:</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Nr:</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134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S4C</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145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Challenge</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146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CBS Reality</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147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CBS Reality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148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CBS Action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lastRenderedPageBreak/>
                    <w:t>149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CBS Drama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152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Pick</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153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Pick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164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Challenge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BEN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True Drama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True Ent</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more&gt;movies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m&gt;movies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BET:BlackEntTv</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189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propeller</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190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BET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191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Showcase</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192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Showcase 2</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198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Reality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199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OH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203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My 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209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Africa 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212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Information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218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Vox</w:t>
                  </w:r>
                  <w:proofErr w:type="spellEnd"/>
                  <w:r w:rsidRPr="00A47951">
                    <w:rPr>
                      <w:rFonts w:ascii="Calibri" w:eastAsia="Times New Roman" w:hAnsi="Calibri" w:cs="Times New Roman"/>
                      <w:color w:val="000000"/>
                      <w:lang w:eastAsia="en-GB"/>
                    </w:rPr>
                    <w:t xml:space="preserve"> Africa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251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Food Network</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252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Travel 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262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Food Network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263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 xml:space="preserve">Travel </w:t>
                  </w:r>
                  <w:proofErr w:type="spellStart"/>
                  <w:r w:rsidRPr="00A47951">
                    <w:rPr>
                      <w:rFonts w:ascii="Calibri" w:eastAsia="Times New Roman" w:hAnsi="Calibri" w:cs="Times New Roman"/>
                      <w:color w:val="000000"/>
                      <w:lang w:eastAsia="en-GB"/>
                    </w:rPr>
                    <w:t>Ch</w:t>
                  </w:r>
                  <w:proofErr w:type="spellEnd"/>
                  <w:r w:rsidRPr="00A47951">
                    <w:rPr>
                      <w:rFonts w:ascii="Calibri" w:eastAsia="Times New Roman" w:hAnsi="Calibri" w:cs="Times New Roman"/>
                      <w:color w:val="000000"/>
                      <w:lang w:eastAsia="en-GB"/>
                    </w:rPr>
                    <w:t xml:space="preserve">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280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Horse &amp; Country</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281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 xml:space="preserve">The Active </w:t>
                  </w:r>
                  <w:proofErr w:type="spellStart"/>
                  <w:r w:rsidRPr="00A47951">
                    <w:rPr>
                      <w:rFonts w:ascii="Calibri" w:eastAsia="Times New Roman" w:hAnsi="Calibri" w:cs="Times New Roman"/>
                      <w:color w:val="000000"/>
                      <w:lang w:eastAsia="en-GB"/>
                    </w:rPr>
                    <w:t>Ch</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282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FAB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284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holiday+cruise</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290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ABN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292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 xml:space="preserve">Film On. </w:t>
                  </w:r>
                  <w:proofErr w:type="spellStart"/>
                  <w:r w:rsidRPr="00A47951">
                    <w:rPr>
                      <w:rFonts w:ascii="Calibri" w:eastAsia="Times New Roman" w:hAnsi="Calibri" w:cs="Times New Roman"/>
                      <w:color w:val="000000"/>
                      <w:lang w:eastAsia="en-GB"/>
                    </w:rPr>
                    <w:t>Tv</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293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Showcase 2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295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Info TV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319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horror 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320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horror channel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321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True Movies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322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True Movies 2</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325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movies4men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326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movies4men +1</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357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VIVA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359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The Box</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KISS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Smash Hits!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Magic</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Heat</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Chart Show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The Vault</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Scuzz</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Kerrang</w:t>
                  </w:r>
                  <w:proofErr w:type="spellEnd"/>
                  <w:r w:rsidRPr="00A47951">
                    <w:rPr>
                      <w:rFonts w:ascii="Calibri" w:eastAsia="Times New Roman" w:hAnsi="Calibri" w:cs="Times New Roman"/>
                      <w:color w:val="000000"/>
                      <w:lang w:eastAsia="en-GB"/>
                    </w:rPr>
                    <w:t>!</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369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Vintage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370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Planet Pop</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371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Starz</w:t>
                  </w:r>
                  <w:proofErr w:type="spellEnd"/>
                  <w:r w:rsidRPr="00A47951">
                    <w:rPr>
                      <w:rFonts w:ascii="Calibri" w:eastAsia="Times New Roman" w:hAnsi="Calibri" w:cs="Times New Roman"/>
                      <w:color w:val="000000"/>
                      <w:lang w:eastAsia="en-GB"/>
                    </w:rPr>
                    <w:t xml:space="preserve">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372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Chartshw</w:t>
                  </w:r>
                  <w:proofErr w:type="spellEnd"/>
                  <w:r w:rsidRPr="00A47951">
                    <w:rPr>
                      <w:rFonts w:ascii="Calibri" w:eastAsia="Times New Roman" w:hAnsi="Calibri" w:cs="Times New Roman"/>
                      <w:color w:val="000000"/>
                      <w:lang w:eastAsia="en-GB"/>
                    </w:rPr>
                    <w:t xml:space="preserve"> </w:t>
                  </w:r>
                  <w:proofErr w:type="spellStart"/>
                  <w:r w:rsidRPr="00A47951">
                    <w:rPr>
                      <w:rFonts w:ascii="Calibri" w:eastAsia="Times New Roman" w:hAnsi="Calibri" w:cs="Times New Roman"/>
                      <w:color w:val="000000"/>
                      <w:lang w:eastAsia="en-GB"/>
                    </w:rPr>
                    <w:t>Dnce</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lastRenderedPageBreak/>
                    <w:t>374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Flava</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376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21stCent Bliss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378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NOW Music</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383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Clubland</w:t>
                  </w:r>
                  <w:proofErr w:type="spellEnd"/>
                  <w:r w:rsidRPr="00A47951">
                    <w:rPr>
                      <w:rFonts w:ascii="Calibri" w:eastAsia="Times New Roman" w:hAnsi="Calibri" w:cs="Times New Roman"/>
                      <w:color w:val="000000"/>
                      <w:lang w:eastAsia="en-GB"/>
                    </w:rPr>
                    <w:t xml:space="preserve">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385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Channel AKA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387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Heart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388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CAPITAL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501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Sky News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505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CNBC</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506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CNN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508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Euronews</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510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CCTV News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512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RT</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514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 xml:space="preserve">Al Jazeera </w:t>
                  </w:r>
                  <w:proofErr w:type="spellStart"/>
                  <w:r w:rsidRPr="00A47951">
                    <w:rPr>
                      <w:rFonts w:ascii="Calibri" w:eastAsia="Times New Roman" w:hAnsi="Calibri" w:cs="Times New Roman"/>
                      <w:color w:val="000000"/>
                      <w:lang w:eastAsia="en-GB"/>
                    </w:rPr>
                    <w:t>Eng</w:t>
                  </w:r>
                  <w:proofErr w:type="spellEnd"/>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517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proofErr w:type="spellStart"/>
                  <w:r w:rsidRPr="00A47951">
                    <w:rPr>
                      <w:rFonts w:ascii="Calibri" w:eastAsia="Times New Roman" w:hAnsi="Calibri" w:cs="Times New Roman"/>
                      <w:color w:val="000000"/>
                      <w:lang w:eastAsia="en-GB"/>
                    </w:rPr>
                    <w:t>eNCA</w:t>
                  </w:r>
                  <w:proofErr w:type="spellEnd"/>
                  <w:r w:rsidRPr="00A47951">
                    <w:rPr>
                      <w:rFonts w:ascii="Calibri" w:eastAsia="Times New Roman" w:hAnsi="Calibri" w:cs="Times New Roman"/>
                      <w:color w:val="000000"/>
                      <w:lang w:eastAsia="en-GB"/>
                    </w:rPr>
                    <w:t xml:space="preserve"> Africa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519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ARISE News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539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Community</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571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BON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572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TVC News</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573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News 18 India</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GOD 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revelation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TBN Europe</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584</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DAYSTAR</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585</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UCB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586</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LOVEWORLD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587</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Inspiration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588</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Gospel Channel</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589</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EWTN</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590</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World Network</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591</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Faith World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592</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KICC TV</w:t>
                  </w:r>
                </w:p>
              </w:tc>
            </w:tr>
            <w:tr w:rsidR="00A47951" w:rsidRPr="00A47951" w:rsidTr="00EE21B9">
              <w:trPr>
                <w:trHeight w:val="300"/>
              </w:trPr>
              <w:tc>
                <w:tcPr>
                  <w:tcW w:w="551"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593</w:t>
                  </w:r>
                </w:p>
              </w:tc>
              <w:tc>
                <w:tcPr>
                  <w:tcW w:w="1893" w:type="dxa"/>
                  <w:tcBorders>
                    <w:top w:val="nil"/>
                    <w:left w:val="nil"/>
                    <w:bottom w:val="nil"/>
                    <w:right w:val="nil"/>
                  </w:tcBorders>
                  <w:shd w:val="clear" w:color="auto" w:fill="auto"/>
                  <w:noWrap/>
                  <w:vAlign w:val="bottom"/>
                  <w:hideMark/>
                </w:tcPr>
                <w:p w:rsidR="00A47951" w:rsidRPr="00A47951" w:rsidRDefault="00A47951" w:rsidP="00A47951">
                  <w:pPr>
                    <w:spacing w:after="0" w:line="240" w:lineRule="auto"/>
                    <w:rPr>
                      <w:rFonts w:ascii="Calibri" w:eastAsia="Times New Roman" w:hAnsi="Calibri" w:cs="Times New Roman"/>
                      <w:color w:val="000000"/>
                      <w:lang w:eastAsia="en-GB"/>
                    </w:rPr>
                  </w:pPr>
                  <w:r w:rsidRPr="00A47951">
                    <w:rPr>
                      <w:rFonts w:ascii="Calibri" w:eastAsia="Times New Roman" w:hAnsi="Calibri" w:cs="Times New Roman"/>
                      <w:color w:val="000000"/>
                      <w:lang w:eastAsia="en-GB"/>
                    </w:rPr>
                    <w:t>Believe TV</w:t>
                  </w:r>
                </w:p>
              </w:tc>
            </w:tr>
          </w:tbl>
          <w:p w:rsidR="00A47951" w:rsidRPr="00AA3CDF" w:rsidRDefault="00A47951" w:rsidP="006C4C82">
            <w:pPr>
              <w:pStyle w:val="NoSpacing"/>
              <w:rPr>
                <w:lang w:eastAsia="en-GB"/>
              </w:rPr>
            </w:pPr>
          </w:p>
        </w:tc>
      </w:tr>
      <w:tr w:rsidR="00A47951" w:rsidRPr="00AA3CDF" w:rsidTr="006C4C82">
        <w:trPr>
          <w:trHeight w:val="80"/>
        </w:trPr>
        <w:tc>
          <w:tcPr>
            <w:tcW w:w="2835" w:type="dxa"/>
            <w:tcBorders>
              <w:top w:val="nil"/>
              <w:left w:val="nil"/>
              <w:bottom w:val="nil"/>
              <w:right w:val="nil"/>
            </w:tcBorders>
            <w:shd w:val="clear" w:color="auto" w:fill="auto"/>
            <w:noWrap/>
            <w:vAlign w:val="bottom"/>
          </w:tcPr>
          <w:p w:rsidR="00A47951" w:rsidRPr="00AA3CDF" w:rsidRDefault="00A47951" w:rsidP="006C4C82">
            <w:pPr>
              <w:pStyle w:val="NoSpacing"/>
              <w:rPr>
                <w:lang w:eastAsia="en-GB"/>
              </w:rPr>
            </w:pPr>
          </w:p>
        </w:tc>
      </w:tr>
    </w:tbl>
    <w:p w:rsidR="00FE75B2" w:rsidRDefault="00FE75B2" w:rsidP="00EE21B9"/>
    <w:sectPr w:rsidR="00FE75B2" w:rsidSect="00BC571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B2E82"/>
    <w:multiLevelType w:val="multilevel"/>
    <w:tmpl w:val="F016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63602"/>
    <w:multiLevelType w:val="multilevel"/>
    <w:tmpl w:val="50D4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A2ED1"/>
    <w:multiLevelType w:val="multilevel"/>
    <w:tmpl w:val="960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9D3F25"/>
    <w:multiLevelType w:val="multilevel"/>
    <w:tmpl w:val="5E2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50"/>
    <w:rsid w:val="00035DF0"/>
    <w:rsid w:val="000B7D73"/>
    <w:rsid w:val="000D0042"/>
    <w:rsid w:val="000D3B39"/>
    <w:rsid w:val="001258F6"/>
    <w:rsid w:val="00130830"/>
    <w:rsid w:val="0017275D"/>
    <w:rsid w:val="001819FE"/>
    <w:rsid w:val="0018623C"/>
    <w:rsid w:val="001C42C4"/>
    <w:rsid w:val="001D2827"/>
    <w:rsid w:val="00213AAB"/>
    <w:rsid w:val="00213FC8"/>
    <w:rsid w:val="00226D5A"/>
    <w:rsid w:val="002913FC"/>
    <w:rsid w:val="002B4F05"/>
    <w:rsid w:val="003071B6"/>
    <w:rsid w:val="004C646B"/>
    <w:rsid w:val="00513E82"/>
    <w:rsid w:val="00523EEA"/>
    <w:rsid w:val="00566F3D"/>
    <w:rsid w:val="0057252A"/>
    <w:rsid w:val="00574817"/>
    <w:rsid w:val="00583B74"/>
    <w:rsid w:val="005E1367"/>
    <w:rsid w:val="006017A8"/>
    <w:rsid w:val="006642D9"/>
    <w:rsid w:val="00675D7A"/>
    <w:rsid w:val="006E107A"/>
    <w:rsid w:val="006E3EE3"/>
    <w:rsid w:val="007254F8"/>
    <w:rsid w:val="007E49F2"/>
    <w:rsid w:val="00802921"/>
    <w:rsid w:val="00826A3E"/>
    <w:rsid w:val="008363D3"/>
    <w:rsid w:val="008903BC"/>
    <w:rsid w:val="009432A3"/>
    <w:rsid w:val="00972042"/>
    <w:rsid w:val="00A1186A"/>
    <w:rsid w:val="00A47951"/>
    <w:rsid w:val="00A669F3"/>
    <w:rsid w:val="00A709F9"/>
    <w:rsid w:val="00A82138"/>
    <w:rsid w:val="00AA3CDF"/>
    <w:rsid w:val="00AA4BC7"/>
    <w:rsid w:val="00AB1B0A"/>
    <w:rsid w:val="00AC223C"/>
    <w:rsid w:val="00B17FF4"/>
    <w:rsid w:val="00B2202B"/>
    <w:rsid w:val="00B66F03"/>
    <w:rsid w:val="00B803EE"/>
    <w:rsid w:val="00BC5716"/>
    <w:rsid w:val="00BE2EF9"/>
    <w:rsid w:val="00BF0318"/>
    <w:rsid w:val="00C35055"/>
    <w:rsid w:val="00C84337"/>
    <w:rsid w:val="00CA34E1"/>
    <w:rsid w:val="00CD42B0"/>
    <w:rsid w:val="00D35750"/>
    <w:rsid w:val="00D5621E"/>
    <w:rsid w:val="00D934CA"/>
    <w:rsid w:val="00E50CD3"/>
    <w:rsid w:val="00E67E5C"/>
    <w:rsid w:val="00EE21B9"/>
    <w:rsid w:val="00EE60D8"/>
    <w:rsid w:val="00F059A6"/>
    <w:rsid w:val="00F13B76"/>
    <w:rsid w:val="00FD0479"/>
    <w:rsid w:val="00FE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0494A-4BD8-4FA5-9FAA-7D3484F8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3B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26A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tic-inline">
    <w:name w:val="static-inline"/>
    <w:basedOn w:val="Normal"/>
    <w:rsid w:val="00826A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26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83B7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83B74"/>
    <w:rPr>
      <w:b/>
      <w:bCs/>
    </w:rPr>
  </w:style>
  <w:style w:type="character" w:styleId="Hyperlink">
    <w:name w:val="Hyperlink"/>
    <w:basedOn w:val="DefaultParagraphFont"/>
    <w:uiPriority w:val="99"/>
    <w:semiHidden/>
    <w:unhideWhenUsed/>
    <w:rsid w:val="00583B74"/>
    <w:rPr>
      <w:color w:val="0000FF"/>
      <w:u w:val="single"/>
    </w:rPr>
  </w:style>
  <w:style w:type="paragraph" w:styleId="BalloonText">
    <w:name w:val="Balloon Text"/>
    <w:basedOn w:val="Normal"/>
    <w:link w:val="BalloonTextChar"/>
    <w:uiPriority w:val="99"/>
    <w:semiHidden/>
    <w:unhideWhenUsed/>
    <w:rsid w:val="00675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7A"/>
    <w:rPr>
      <w:rFonts w:ascii="Segoe UI" w:hAnsi="Segoe UI" w:cs="Segoe UI"/>
      <w:sz w:val="18"/>
      <w:szCs w:val="18"/>
    </w:rPr>
  </w:style>
  <w:style w:type="paragraph" w:styleId="NoSpacing">
    <w:name w:val="No Spacing"/>
    <w:uiPriority w:val="1"/>
    <w:qFormat/>
    <w:rsid w:val="0089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5194">
      <w:bodyDiv w:val="1"/>
      <w:marLeft w:val="0"/>
      <w:marRight w:val="0"/>
      <w:marTop w:val="0"/>
      <w:marBottom w:val="0"/>
      <w:divBdr>
        <w:top w:val="none" w:sz="0" w:space="0" w:color="auto"/>
        <w:left w:val="none" w:sz="0" w:space="0" w:color="auto"/>
        <w:bottom w:val="none" w:sz="0" w:space="0" w:color="auto"/>
        <w:right w:val="none" w:sz="0" w:space="0" w:color="auto"/>
      </w:divBdr>
    </w:div>
    <w:div w:id="502090798">
      <w:bodyDiv w:val="1"/>
      <w:marLeft w:val="0"/>
      <w:marRight w:val="0"/>
      <w:marTop w:val="0"/>
      <w:marBottom w:val="0"/>
      <w:divBdr>
        <w:top w:val="none" w:sz="0" w:space="0" w:color="auto"/>
        <w:left w:val="none" w:sz="0" w:space="0" w:color="auto"/>
        <w:bottom w:val="none" w:sz="0" w:space="0" w:color="auto"/>
        <w:right w:val="none" w:sz="0" w:space="0" w:color="auto"/>
      </w:divBdr>
    </w:div>
    <w:div w:id="682627149">
      <w:bodyDiv w:val="1"/>
      <w:marLeft w:val="0"/>
      <w:marRight w:val="0"/>
      <w:marTop w:val="0"/>
      <w:marBottom w:val="0"/>
      <w:divBdr>
        <w:top w:val="none" w:sz="0" w:space="0" w:color="auto"/>
        <w:left w:val="none" w:sz="0" w:space="0" w:color="auto"/>
        <w:bottom w:val="none" w:sz="0" w:space="0" w:color="auto"/>
        <w:right w:val="none" w:sz="0" w:space="0" w:color="auto"/>
      </w:divBdr>
    </w:div>
    <w:div w:id="761679766">
      <w:bodyDiv w:val="1"/>
      <w:marLeft w:val="0"/>
      <w:marRight w:val="0"/>
      <w:marTop w:val="0"/>
      <w:marBottom w:val="0"/>
      <w:divBdr>
        <w:top w:val="none" w:sz="0" w:space="0" w:color="auto"/>
        <w:left w:val="none" w:sz="0" w:space="0" w:color="auto"/>
        <w:bottom w:val="none" w:sz="0" w:space="0" w:color="auto"/>
        <w:right w:val="none" w:sz="0" w:space="0" w:color="auto"/>
      </w:divBdr>
    </w:div>
    <w:div w:id="1380855813">
      <w:bodyDiv w:val="1"/>
      <w:marLeft w:val="0"/>
      <w:marRight w:val="0"/>
      <w:marTop w:val="0"/>
      <w:marBottom w:val="0"/>
      <w:divBdr>
        <w:top w:val="none" w:sz="0" w:space="0" w:color="auto"/>
        <w:left w:val="none" w:sz="0" w:space="0" w:color="auto"/>
        <w:bottom w:val="none" w:sz="0" w:space="0" w:color="auto"/>
        <w:right w:val="none" w:sz="0" w:space="0" w:color="auto"/>
      </w:divBdr>
    </w:div>
    <w:div w:id="20201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dc:creator>
  <cp:keywords/>
  <dc:description/>
  <cp:lastModifiedBy>flory</cp:lastModifiedBy>
  <cp:revision>4</cp:revision>
  <cp:lastPrinted>2015-05-11T07:14:00Z</cp:lastPrinted>
  <dcterms:created xsi:type="dcterms:W3CDTF">2015-05-11T07:04:00Z</dcterms:created>
  <dcterms:modified xsi:type="dcterms:W3CDTF">2015-05-11T07:15:00Z</dcterms:modified>
</cp:coreProperties>
</file>